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hint="eastAsia"/>
          <w:sz w:val="28"/>
          <w:szCs w:val="28"/>
        </w:rPr>
      </w:pPr>
      <w:r>
        <w:rPr>
          <w:rFonts w:hint="eastAsia"/>
          <w:sz w:val="28"/>
          <w:szCs w:val="28"/>
        </w:rPr>
        <w:t xml:space="preserve">  </w:t>
      </w:r>
    </w:p>
    <w:p>
      <w:pPr>
        <w:rPr>
          <w:rFonts w:hint="eastAsia"/>
          <w:sz w:val="28"/>
          <w:szCs w:val="28"/>
        </w:rPr>
      </w:pPr>
      <w:bookmarkStart w:id="0" w:name="_GoBack"/>
      <w:bookmarkEnd w:id="0"/>
      <w:r>
        <w:rPr>
          <w:rFonts w:hint="eastAsia"/>
          <w:sz w:val="28"/>
          <w:szCs w:val="28"/>
        </w:rPr>
        <w:t>福建省教育厅关于组织申报2011年度“福建省高等学校新世纪优秀人才支持计划”人选的通知</w:t>
      </w:r>
    </w:p>
    <w:p>
      <w:pPr>
        <w:rPr>
          <w:rFonts w:hint="eastAsia"/>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闽教科〔2011〕10号</w:t>
      </w:r>
    </w:p>
    <w:p>
      <w:pPr>
        <w:rPr>
          <w:rFonts w:hint="eastAsia"/>
          <w:sz w:val="28"/>
          <w:szCs w:val="28"/>
        </w:rPr>
      </w:pPr>
    </w:p>
    <w:p>
      <w:pPr>
        <w:rPr>
          <w:rFonts w:hint="eastAsia"/>
          <w:sz w:val="28"/>
          <w:szCs w:val="28"/>
        </w:rPr>
      </w:pPr>
      <w:r>
        <w:rPr>
          <w:rFonts w:hint="eastAsia"/>
          <w:sz w:val="28"/>
          <w:szCs w:val="28"/>
        </w:rPr>
        <w:t>有关高校：</w:t>
      </w:r>
    </w:p>
    <w:p>
      <w:pPr>
        <w:rPr>
          <w:rFonts w:hint="eastAsia"/>
          <w:sz w:val="28"/>
          <w:szCs w:val="28"/>
        </w:rPr>
      </w:pPr>
      <w:r>
        <w:rPr>
          <w:rFonts w:hint="eastAsia"/>
          <w:sz w:val="28"/>
          <w:szCs w:val="28"/>
          <w:lang w:val="en-US" w:eastAsia="zh-CN"/>
        </w:rPr>
        <w:t xml:space="preserve">    </w:t>
      </w:r>
      <w:r>
        <w:rPr>
          <w:rFonts w:hint="eastAsia"/>
          <w:sz w:val="28"/>
          <w:szCs w:val="28"/>
        </w:rPr>
        <w:t>为加快我省高层次创新人才的培养，进一步增强高校科技创新和服务海西的能力，我厅决定开展2011年度“福建省高等学校新世纪优秀人才支持计划”人选评选工作。现将有关事项通知如下：</w:t>
      </w:r>
    </w:p>
    <w:p>
      <w:pPr>
        <w:rPr>
          <w:rFonts w:hint="eastAsia"/>
          <w:sz w:val="28"/>
          <w:szCs w:val="28"/>
        </w:rPr>
      </w:pPr>
      <w:r>
        <w:rPr>
          <w:rFonts w:hint="eastAsia"/>
          <w:sz w:val="28"/>
          <w:szCs w:val="28"/>
          <w:lang w:val="en-US" w:eastAsia="zh-CN"/>
        </w:rPr>
        <w:t xml:space="preserve">    </w:t>
      </w:r>
      <w:r>
        <w:rPr>
          <w:rFonts w:hint="eastAsia"/>
          <w:sz w:val="28"/>
          <w:szCs w:val="28"/>
        </w:rPr>
        <w:t>一、申报条件</w:t>
      </w:r>
    </w:p>
    <w:p>
      <w:pPr>
        <w:rPr>
          <w:rFonts w:hint="eastAsia"/>
          <w:sz w:val="28"/>
          <w:szCs w:val="28"/>
        </w:rPr>
      </w:pPr>
      <w:r>
        <w:rPr>
          <w:rFonts w:hint="eastAsia"/>
          <w:sz w:val="28"/>
          <w:szCs w:val="28"/>
          <w:lang w:val="en-US" w:eastAsia="zh-CN"/>
        </w:rPr>
        <w:t xml:space="preserve">    </w:t>
      </w:r>
      <w:r>
        <w:rPr>
          <w:rFonts w:hint="eastAsia"/>
          <w:sz w:val="28"/>
          <w:szCs w:val="28"/>
        </w:rPr>
        <w:t xml:space="preserve">自然科学类申请者年龄不超过40周岁（1971年1月1日后出生），社会科学类不超过45周岁（1966年1月1日以后出生）。其它条件依照《福建省高等学校新世纪优秀人才支持计划实施办法》的规定执行。 </w:t>
      </w:r>
    </w:p>
    <w:p>
      <w:pPr>
        <w:rPr>
          <w:rFonts w:hint="eastAsia"/>
          <w:sz w:val="28"/>
          <w:szCs w:val="28"/>
        </w:rPr>
      </w:pPr>
      <w:r>
        <w:rPr>
          <w:rFonts w:hint="eastAsia"/>
          <w:sz w:val="28"/>
          <w:szCs w:val="28"/>
          <w:lang w:val="en-US" w:eastAsia="zh-CN"/>
        </w:rPr>
        <w:t xml:space="preserve">    </w:t>
      </w:r>
      <w:r>
        <w:rPr>
          <w:rFonts w:hint="eastAsia"/>
          <w:sz w:val="28"/>
          <w:szCs w:val="28"/>
        </w:rPr>
        <w:t>为了加强重点学科和创新平台的人才队伍建设，使更多的高校优秀青年创新人才能够脱颖而出，各高校应优先推荐国家和省部级重点实验室、工程研究（技术）中心或人文社科基地的优秀青年人才，推荐人选所在学科原则上应是国家或省重点学科。</w:t>
      </w:r>
    </w:p>
    <w:p>
      <w:pPr>
        <w:rPr>
          <w:rFonts w:hint="eastAsia"/>
          <w:sz w:val="28"/>
          <w:szCs w:val="28"/>
        </w:rPr>
      </w:pPr>
      <w:r>
        <w:rPr>
          <w:rFonts w:hint="eastAsia"/>
          <w:sz w:val="28"/>
          <w:szCs w:val="28"/>
        </w:rPr>
        <w:t>已获得教育部长江学者计划、高校青年教师奖、高校优秀青年教师资助计划、高校骨干教师资助计划、跨世纪优秀人才支持计划、新世纪优秀人才支持计划和我省闽江学者计划、新世纪优秀人才支持计划支持的教师，不再申报本计划。</w:t>
      </w:r>
    </w:p>
    <w:p>
      <w:pPr>
        <w:rPr>
          <w:rFonts w:hint="eastAsia"/>
          <w:sz w:val="28"/>
          <w:szCs w:val="28"/>
        </w:rPr>
      </w:pPr>
      <w:r>
        <w:rPr>
          <w:rFonts w:hint="eastAsia"/>
          <w:sz w:val="28"/>
          <w:szCs w:val="28"/>
          <w:lang w:val="en-US" w:eastAsia="zh-CN"/>
        </w:rPr>
        <w:t xml:space="preserve">    </w:t>
      </w:r>
      <w:r>
        <w:rPr>
          <w:rFonts w:hint="eastAsia"/>
          <w:sz w:val="28"/>
          <w:szCs w:val="28"/>
        </w:rPr>
        <w:t>二、推荐名额</w:t>
      </w:r>
    </w:p>
    <w:p>
      <w:pPr>
        <w:rPr>
          <w:rFonts w:hint="eastAsia"/>
          <w:sz w:val="28"/>
          <w:szCs w:val="28"/>
        </w:rPr>
      </w:pPr>
      <w:r>
        <w:rPr>
          <w:rFonts w:hint="eastAsia"/>
          <w:sz w:val="28"/>
          <w:szCs w:val="28"/>
          <w:lang w:val="en-US" w:eastAsia="zh-CN"/>
        </w:rPr>
        <w:t xml:space="preserve">    </w:t>
      </w:r>
      <w:r>
        <w:rPr>
          <w:rFonts w:hint="eastAsia"/>
          <w:sz w:val="28"/>
          <w:szCs w:val="28"/>
        </w:rPr>
        <w:t>根据我省高校的实际情况，今年拟评选30名左右。本次推荐人选采取限额申报的方式（名额分配附后）。</w:t>
      </w:r>
    </w:p>
    <w:p>
      <w:pPr>
        <w:rPr>
          <w:rFonts w:hint="eastAsia"/>
          <w:sz w:val="28"/>
          <w:szCs w:val="28"/>
        </w:rPr>
      </w:pPr>
      <w:r>
        <w:rPr>
          <w:rFonts w:hint="eastAsia"/>
          <w:sz w:val="28"/>
          <w:szCs w:val="28"/>
          <w:lang w:val="en-US" w:eastAsia="zh-CN"/>
        </w:rPr>
        <w:t xml:space="preserve">   </w:t>
      </w:r>
      <w:r>
        <w:rPr>
          <w:rFonts w:hint="eastAsia"/>
          <w:sz w:val="28"/>
          <w:szCs w:val="28"/>
        </w:rPr>
        <w:t>三、申报评选办法</w:t>
      </w:r>
    </w:p>
    <w:p>
      <w:pPr>
        <w:rPr>
          <w:rFonts w:hint="eastAsia"/>
          <w:sz w:val="28"/>
          <w:szCs w:val="28"/>
        </w:rPr>
      </w:pPr>
      <w:r>
        <w:rPr>
          <w:rFonts w:hint="eastAsia"/>
          <w:sz w:val="28"/>
          <w:szCs w:val="28"/>
        </w:rPr>
        <w:t xml:space="preserve">    1、申请人认真填写《福建省高等学校新世纪优秀人才支持计划申请书》（以下简称《申请书》）。</w:t>
      </w:r>
    </w:p>
    <w:p>
      <w:pPr>
        <w:rPr>
          <w:rFonts w:hint="eastAsia"/>
          <w:sz w:val="28"/>
          <w:szCs w:val="28"/>
        </w:rPr>
      </w:pPr>
      <w:r>
        <w:rPr>
          <w:rFonts w:hint="eastAsia"/>
          <w:sz w:val="28"/>
          <w:szCs w:val="28"/>
        </w:rPr>
        <w:t xml:space="preserve">    2、由校学术委员会对申请人的学术水平和教学科研能力进行认真的评审，提出推荐意见。</w:t>
      </w:r>
    </w:p>
    <w:p>
      <w:pPr>
        <w:rPr>
          <w:rFonts w:hint="eastAsia"/>
          <w:sz w:val="28"/>
          <w:szCs w:val="28"/>
        </w:rPr>
      </w:pPr>
      <w:r>
        <w:rPr>
          <w:rFonts w:hint="eastAsia"/>
          <w:sz w:val="28"/>
          <w:szCs w:val="28"/>
        </w:rPr>
        <w:t xml:space="preserve">    3、校学术委员会评审推荐的人选，经学校研究同意后，在本校进行公示，公示期为5个工作日。</w:t>
      </w:r>
    </w:p>
    <w:p>
      <w:pPr>
        <w:rPr>
          <w:rFonts w:hint="eastAsia"/>
          <w:sz w:val="28"/>
          <w:szCs w:val="28"/>
        </w:rPr>
      </w:pPr>
      <w:r>
        <w:rPr>
          <w:rFonts w:hint="eastAsia"/>
          <w:sz w:val="28"/>
          <w:szCs w:val="28"/>
        </w:rPr>
        <w:t xml:space="preserve">    4、公示结束后无异议的，由学校对申请人的资助经费及保障条件等签署具体意见后，报省教育厅。</w:t>
      </w:r>
    </w:p>
    <w:p>
      <w:pPr>
        <w:rPr>
          <w:rFonts w:hint="eastAsia"/>
          <w:sz w:val="28"/>
          <w:szCs w:val="28"/>
        </w:rPr>
      </w:pPr>
      <w:r>
        <w:rPr>
          <w:rFonts w:hint="eastAsia"/>
          <w:sz w:val="28"/>
          <w:szCs w:val="28"/>
        </w:rPr>
        <w:t xml:space="preserve">    5、省教育厅对学校推荐的人选组织专家进行审核评审后，发文公布入选人员名单。</w:t>
      </w:r>
    </w:p>
    <w:p>
      <w:pPr>
        <w:rPr>
          <w:rFonts w:hint="eastAsia"/>
          <w:sz w:val="28"/>
          <w:szCs w:val="28"/>
        </w:rPr>
      </w:pPr>
      <w:r>
        <w:rPr>
          <w:rFonts w:hint="eastAsia"/>
          <w:sz w:val="28"/>
          <w:szCs w:val="28"/>
        </w:rPr>
        <w:t>四、申报材料与申报时间</w:t>
      </w:r>
    </w:p>
    <w:p>
      <w:pPr>
        <w:rPr>
          <w:rFonts w:hint="eastAsia"/>
          <w:sz w:val="28"/>
          <w:szCs w:val="28"/>
        </w:rPr>
      </w:pPr>
      <w:r>
        <w:rPr>
          <w:rFonts w:hint="eastAsia"/>
          <w:sz w:val="28"/>
          <w:szCs w:val="28"/>
        </w:rPr>
        <w:t xml:space="preserve">    各校应于3月30日前将本校推荐人选的名单一览表及《申请书》各1份，报送我厅科技处，同时将推荐人选名单一览表的电子文档发至：jytkjc@126.com。</w:t>
      </w:r>
    </w:p>
    <w:p>
      <w:pPr>
        <w:rPr>
          <w:rFonts w:hint="eastAsia"/>
          <w:sz w:val="28"/>
          <w:szCs w:val="28"/>
        </w:rPr>
      </w:pPr>
      <w:r>
        <w:rPr>
          <w:rFonts w:hint="eastAsia"/>
          <w:sz w:val="28"/>
          <w:szCs w:val="28"/>
        </w:rPr>
        <w:t>《福建省高等学校新世纪优秀人才支持计划申请书》和《2011年度“福建省高等学校新世纪优秀人才支持计划”学校推荐人选名单一览表》，请从福建省高校科技（推介）网（www.kj.fjedu.gov.cn）下载。</w:t>
      </w:r>
    </w:p>
    <w:p>
      <w:pPr>
        <w:rPr>
          <w:rFonts w:hint="eastAsia"/>
          <w:sz w:val="28"/>
          <w:szCs w:val="28"/>
        </w:rPr>
      </w:pPr>
      <w:r>
        <w:rPr>
          <w:rFonts w:hint="eastAsia"/>
          <w:sz w:val="28"/>
          <w:szCs w:val="28"/>
          <w:lang w:val="en-US" w:eastAsia="zh-CN"/>
        </w:rPr>
        <w:t xml:space="preserve">   </w:t>
      </w:r>
      <w:r>
        <w:rPr>
          <w:rFonts w:hint="eastAsia"/>
          <w:sz w:val="28"/>
          <w:szCs w:val="28"/>
        </w:rPr>
        <w:t>五、保障条件</w:t>
      </w:r>
    </w:p>
    <w:p>
      <w:pPr>
        <w:rPr>
          <w:rFonts w:hint="eastAsia"/>
          <w:sz w:val="28"/>
          <w:szCs w:val="28"/>
        </w:rPr>
      </w:pPr>
      <w:r>
        <w:rPr>
          <w:rFonts w:hint="eastAsia"/>
          <w:sz w:val="28"/>
          <w:szCs w:val="28"/>
          <w:lang w:val="en-US" w:eastAsia="zh-CN"/>
        </w:rPr>
        <w:t xml:space="preserve">   </w:t>
      </w:r>
      <w:r>
        <w:rPr>
          <w:rFonts w:hint="eastAsia"/>
          <w:sz w:val="28"/>
          <w:szCs w:val="28"/>
        </w:rPr>
        <w:t>1、省教育厅为该计划入选者提供一次性项目资助经费（自然科学类每人5万元，人文社会科学类2万元），高校为入选者提供配套经费（自然科学类每人5至8万元，人文社会科学类3至5万元），作为科研工作资金和相关的学术活动经费。厦门大学、华侨大学的入选者，其资助经费由学校自筹。</w:t>
      </w:r>
    </w:p>
    <w:p>
      <w:pPr>
        <w:rPr>
          <w:rFonts w:hint="eastAsia"/>
          <w:sz w:val="28"/>
          <w:szCs w:val="28"/>
        </w:rPr>
      </w:pPr>
      <w:r>
        <w:rPr>
          <w:rFonts w:hint="eastAsia"/>
          <w:sz w:val="28"/>
          <w:szCs w:val="28"/>
        </w:rPr>
        <w:t>2、对入选者颁发“福建省高校新世纪优秀人才支持计划”入选证书。条件合格者，优先推荐申报教育部“新世纪优秀人才支持计划”等人才培养计划。</w:t>
      </w:r>
    </w:p>
    <w:p>
      <w:pPr>
        <w:rPr>
          <w:rFonts w:hint="eastAsia"/>
          <w:sz w:val="28"/>
          <w:szCs w:val="28"/>
        </w:rPr>
      </w:pPr>
      <w:r>
        <w:rPr>
          <w:rFonts w:hint="eastAsia"/>
          <w:sz w:val="28"/>
          <w:szCs w:val="28"/>
          <w:lang w:val="en-US" w:eastAsia="zh-CN"/>
        </w:rPr>
        <w:t xml:space="preserve">    </w:t>
      </w:r>
      <w:r>
        <w:rPr>
          <w:rFonts w:hint="eastAsia"/>
          <w:sz w:val="28"/>
          <w:szCs w:val="28"/>
        </w:rPr>
        <w:t>六、各高校应高度重视青年人才队伍建设，做好该计划人选的推荐和选拔工作，并积极筹措和落实本计划项目的研究经费。凡研究经费不落实的，一律不作为本支持计划的项目。</w:t>
      </w:r>
    </w:p>
    <w:p>
      <w:pPr>
        <w:rPr>
          <w:rFonts w:hint="eastAsia"/>
          <w:sz w:val="28"/>
          <w:szCs w:val="28"/>
        </w:rPr>
      </w:pPr>
      <w:r>
        <w:rPr>
          <w:rFonts w:hint="eastAsia"/>
          <w:sz w:val="28"/>
          <w:szCs w:val="28"/>
        </w:rPr>
        <w:t xml:space="preserve"> </w:t>
      </w:r>
    </w:p>
    <w:p>
      <w:pPr>
        <w:rPr>
          <w:rFonts w:hint="eastAsia"/>
          <w:sz w:val="28"/>
          <w:szCs w:val="28"/>
        </w:rPr>
      </w:pPr>
      <w:r>
        <w:rPr>
          <w:rFonts w:hint="eastAsia"/>
          <w:sz w:val="28"/>
          <w:szCs w:val="28"/>
          <w:lang w:val="en-US" w:eastAsia="zh-CN"/>
        </w:rPr>
        <w:t xml:space="preserve">    </w:t>
      </w:r>
      <w:r>
        <w:rPr>
          <w:rFonts w:hint="eastAsia"/>
          <w:sz w:val="28"/>
          <w:szCs w:val="28"/>
        </w:rPr>
        <w:t>附件：2011年度“福建省高等学校新世纪优秀人才支持计划”学校推荐名额</w:t>
      </w:r>
    </w:p>
    <w:p>
      <w:pPr>
        <w:rPr>
          <w:rFonts w:hint="eastAsia"/>
          <w:sz w:val="28"/>
          <w:szCs w:val="28"/>
        </w:rPr>
      </w:pPr>
      <w:r>
        <w:rPr>
          <w:rFonts w:hint="eastAsia"/>
          <w:sz w:val="28"/>
          <w:szCs w:val="28"/>
        </w:rPr>
        <w:t xml:space="preserve"> </w:t>
      </w:r>
    </w:p>
    <w:p>
      <w:pPr>
        <w:rPr>
          <w:rFonts w:hint="eastAsia"/>
          <w:sz w:val="28"/>
          <w:szCs w:val="28"/>
        </w:rPr>
      </w:pPr>
      <w:r>
        <w:rPr>
          <w:rFonts w:hint="eastAsia"/>
          <w:sz w:val="28"/>
          <w:szCs w:val="28"/>
        </w:rPr>
        <w:t xml:space="preserve"> </w:t>
      </w:r>
    </w:p>
    <w:p>
      <w:pPr>
        <w:rPr>
          <w:rFonts w:hint="eastAsia"/>
          <w:sz w:val="28"/>
          <w:szCs w:val="28"/>
        </w:rPr>
      </w:pPr>
      <w:r>
        <w:rPr>
          <w:rFonts w:hint="eastAsia"/>
          <w:sz w:val="28"/>
          <w:szCs w:val="28"/>
        </w:rPr>
        <w:t xml:space="preserve">                                    福建省教育厅</w:t>
      </w:r>
    </w:p>
    <w:p>
      <w:pPr>
        <w:rPr>
          <w:rFonts w:hint="eastAsia"/>
          <w:sz w:val="28"/>
          <w:szCs w:val="28"/>
        </w:rPr>
      </w:pPr>
      <w:r>
        <w:rPr>
          <w:rFonts w:hint="eastAsia"/>
          <w:sz w:val="28"/>
          <w:szCs w:val="28"/>
        </w:rPr>
        <w:t xml:space="preserve">                               二○一一年二月二十八日</w:t>
      </w:r>
    </w:p>
    <w:p>
      <w:pPr>
        <w:rPr>
          <w:rFonts w:hint="eastAsia"/>
          <w:sz w:val="28"/>
          <w:szCs w:val="28"/>
        </w:rPr>
      </w:pPr>
      <w:r>
        <w:rPr>
          <w:rFonts w:hint="eastAsia"/>
          <w:sz w:val="28"/>
          <w:szCs w:val="28"/>
        </w:rPr>
        <w:t xml:space="preserve"> </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831315"/>
    <w:rsid w:val="13831315"/>
    <w:rsid w:val="293E52B8"/>
    <w:rsid w:val="32B25BB9"/>
    <w:rsid w:val="776D7AC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adfs</Company>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2015-12-08T11:47:00Z</dcterms:created>
  <dc:creator>Administrator</dc:creator>
  <cp:lastModifiedBy>Administrator</cp:lastModifiedBy>
  <dcterms:modified xsi:type="dcterms:W3CDTF">2015-12-08T14:04:46Z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